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CA91A9" w14:textId="77777777" w:rsidR="005F3E70" w:rsidRDefault="005F3E70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3E70">
        <w:rPr>
          <w:rFonts w:ascii="Verdana" w:hAnsi="Verdana"/>
          <w:sz w:val="20"/>
          <w:szCs w:val="20"/>
        </w:rPr>
        <w:t>Montaż napędu elektrycznego bramy dwuskrzydłowej na terenie OD w Gostyninie oraz napędu elektrycznego bramy segmentowej na terenie OD w Sierpcu wraz z remontem bram</w:t>
      </w:r>
    </w:p>
    <w:p w14:paraId="0CD8670F" w14:textId="63932A4C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B47F977" w14:textId="77777777" w:rsidR="00AB24F8" w:rsidRDefault="00AB24F8" w:rsidP="00AB24F8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3E70">
        <w:rPr>
          <w:rFonts w:ascii="Verdana" w:hAnsi="Verdana"/>
          <w:sz w:val="20"/>
          <w:szCs w:val="20"/>
        </w:rPr>
        <w:t>Montaż napędu elektrycznego bramy dwuskrzydłowej na terenie OD w Gostyninie oraz napędu elektrycznego bramy segmentowej na terenie OD w Sierpcu wraz z remontem bram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658DA41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88437D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88437D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19CCC84" w14:textId="4F6A7EB0" w:rsidR="0088437D" w:rsidRPr="00903524" w:rsidRDefault="0088437D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Kosztorys ofertowy 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0F1C6E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817D9"/>
    <w:rsid w:val="003D4192"/>
    <w:rsid w:val="003F6D67"/>
    <w:rsid w:val="00476683"/>
    <w:rsid w:val="004C18D8"/>
    <w:rsid w:val="0059389E"/>
    <w:rsid w:val="005952AA"/>
    <w:rsid w:val="005F3E70"/>
    <w:rsid w:val="00706B09"/>
    <w:rsid w:val="00720261"/>
    <w:rsid w:val="00722851"/>
    <w:rsid w:val="007748B6"/>
    <w:rsid w:val="0088437D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B24F8"/>
    <w:rsid w:val="00AC16EC"/>
    <w:rsid w:val="00B1763F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DD4A65"/>
    <w:rsid w:val="00E47054"/>
    <w:rsid w:val="00EA06DF"/>
    <w:rsid w:val="00EB3CD3"/>
    <w:rsid w:val="00EB4A20"/>
    <w:rsid w:val="00F3231D"/>
    <w:rsid w:val="00F81B5A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4</cp:revision>
  <cp:lastPrinted>2015-10-08T11:28:00Z</cp:lastPrinted>
  <dcterms:created xsi:type="dcterms:W3CDTF">2026-01-29T08:15:00Z</dcterms:created>
  <dcterms:modified xsi:type="dcterms:W3CDTF">2026-02-26T09:32:00Z</dcterms:modified>
</cp:coreProperties>
</file>